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57D39" w:rsidRPr="00FE6AD9" w:rsidRDefault="00D57D39" w:rsidP="00D57D39">
      <w:pPr>
        <w:shd w:val="clear" w:color="auto" w:fill="FFFFFF" w:themeFill="background1"/>
        <w:spacing w:after="0" w:line="101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D57D39" w:rsidRPr="00FE6AD9" w:rsidRDefault="00D57D39" w:rsidP="00D57D39">
      <w:pPr>
        <w:shd w:val="clear" w:color="auto" w:fill="FFFFFF" w:themeFill="background1"/>
        <w:spacing w:after="0" w:line="101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FE6AD9">
        <w:rPr>
          <w:rFonts w:ascii="Times New Roman" w:hAnsi="Times New Roman" w:cs="Times New Roman"/>
          <w:b/>
          <w:sz w:val="28"/>
          <w:szCs w:val="28"/>
        </w:rPr>
        <w:t>Аннотация к рабочей программе по литературному чтению 1 - 4 классы</w:t>
      </w:r>
    </w:p>
    <w:p w:rsidR="00D57D39" w:rsidRPr="00FE6AD9" w:rsidRDefault="00D57D39" w:rsidP="00D57D39">
      <w:pPr>
        <w:shd w:val="clear" w:color="auto" w:fill="FFFFFF" w:themeFill="background1"/>
        <w:spacing w:after="0" w:line="101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D57D39" w:rsidRPr="00FE6AD9" w:rsidRDefault="00D57D39" w:rsidP="00D57D39">
      <w:pPr>
        <w:shd w:val="clear" w:color="auto" w:fill="FFFFFF" w:themeFill="background1"/>
        <w:spacing w:after="0" w:line="101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81398D" w:rsidRDefault="00D57D39" w:rsidP="0081398D">
      <w:pPr>
        <w:pStyle w:val="a3"/>
        <w:numPr>
          <w:ilvl w:val="0"/>
          <w:numId w:val="2"/>
        </w:numPr>
        <w:shd w:val="clear" w:color="auto" w:fill="FFFFFF" w:themeFill="background1"/>
        <w:spacing w:before="0" w:beforeAutospacing="0" w:after="0" w:afterAutospacing="0" w:line="294" w:lineRule="atLeast"/>
        <w:ind w:left="0"/>
        <w:rPr>
          <w:rFonts w:ascii="Arial" w:hAnsi="Arial" w:cs="Arial"/>
          <w:color w:val="000000"/>
          <w:sz w:val="28"/>
          <w:szCs w:val="28"/>
        </w:rPr>
      </w:pPr>
      <w:r w:rsidRPr="00FE6AD9">
        <w:rPr>
          <w:sz w:val="28"/>
          <w:szCs w:val="28"/>
        </w:rPr>
        <w:t xml:space="preserve">      Программа по литературному чтению для начальной школы предназначена для учащихся 1-4 классов </w:t>
      </w:r>
      <w:r w:rsidR="0081398D">
        <w:rPr>
          <w:color w:val="000000"/>
          <w:sz w:val="28"/>
          <w:szCs w:val="28"/>
        </w:rPr>
        <w:t>МБОУ «Левобережненская СОШ».</w:t>
      </w:r>
    </w:p>
    <w:p w:rsidR="00D57D39" w:rsidRPr="00FE6AD9" w:rsidRDefault="00D57D39" w:rsidP="00D57D39">
      <w:pPr>
        <w:shd w:val="clear" w:color="auto" w:fill="FFFFFF" w:themeFill="background1"/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E6AD9">
        <w:rPr>
          <w:rFonts w:ascii="Times New Roman" w:eastAsia="Times New Roman" w:hAnsi="Times New Roman" w:cs="Times New Roman"/>
          <w:sz w:val="28"/>
          <w:szCs w:val="28"/>
        </w:rPr>
        <w:t xml:space="preserve">Программа учебного предмета литературное чтение для уровня начального общего образования разработана на основе следующих документов: </w:t>
      </w:r>
    </w:p>
    <w:p w:rsidR="00D57D39" w:rsidRPr="00FE6AD9" w:rsidRDefault="00D57D39" w:rsidP="00D57D39">
      <w:pPr>
        <w:numPr>
          <w:ilvl w:val="0"/>
          <w:numId w:val="1"/>
        </w:numPr>
        <w:shd w:val="clear" w:color="auto" w:fill="FFFFFF" w:themeFill="background1"/>
        <w:tabs>
          <w:tab w:val="left" w:pos="360"/>
        </w:tabs>
        <w:spacing w:after="0"/>
        <w:ind w:left="284" w:hanging="28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E6AD9">
        <w:rPr>
          <w:rFonts w:ascii="Times New Roman" w:eastAsia="Times New Roman" w:hAnsi="Times New Roman" w:cs="Times New Roman"/>
          <w:sz w:val="28"/>
          <w:szCs w:val="28"/>
        </w:rPr>
        <w:t>Федерального закона «Об образовании в Российской Федерации» от 29.12.2012г. № 273-ФЗ;</w:t>
      </w:r>
    </w:p>
    <w:p w:rsidR="00D57D39" w:rsidRPr="00FE6AD9" w:rsidRDefault="00D57D39" w:rsidP="00D57D39">
      <w:pPr>
        <w:numPr>
          <w:ilvl w:val="0"/>
          <w:numId w:val="1"/>
        </w:numPr>
        <w:shd w:val="clear" w:color="auto" w:fill="FFFFFF" w:themeFill="background1"/>
        <w:tabs>
          <w:tab w:val="left" w:pos="360"/>
        </w:tabs>
        <w:spacing w:after="0"/>
        <w:ind w:left="284" w:hanging="28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E6AD9">
        <w:rPr>
          <w:rFonts w:ascii="Times New Roman" w:eastAsia="Times New Roman" w:hAnsi="Times New Roman" w:cs="Times New Roman"/>
          <w:sz w:val="28"/>
          <w:szCs w:val="28"/>
        </w:rPr>
        <w:t>Федерального государственный образовательный стандарт НОО (</w:t>
      </w:r>
      <w:r w:rsidRPr="00FE6AD9">
        <w:rPr>
          <w:rFonts w:ascii="Times New Roman" w:eastAsia="Times New Roman" w:hAnsi="Times New Roman" w:cs="Times New Roman"/>
          <w:i/>
          <w:sz w:val="28"/>
          <w:szCs w:val="28"/>
        </w:rPr>
        <w:t>Приказ Минобрнауки РФ от 06.10.2009г. № 373, зарегистрирован Минюстом РФ 1.02.2011г., № 19644);</w:t>
      </w:r>
      <w:r w:rsidRPr="00FE6AD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D57D39" w:rsidRPr="00FE6AD9" w:rsidRDefault="00D57D39" w:rsidP="00D57D39">
      <w:pPr>
        <w:numPr>
          <w:ilvl w:val="0"/>
          <w:numId w:val="1"/>
        </w:numPr>
        <w:shd w:val="clear" w:color="auto" w:fill="FFFFFF" w:themeFill="background1"/>
        <w:tabs>
          <w:tab w:val="left" w:pos="360"/>
        </w:tabs>
        <w:spacing w:after="0"/>
        <w:ind w:left="284" w:hanging="28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E6AD9">
        <w:rPr>
          <w:rFonts w:ascii="Times New Roman" w:eastAsia="Times New Roman" w:hAnsi="Times New Roman" w:cs="Times New Roman"/>
          <w:sz w:val="28"/>
          <w:szCs w:val="28"/>
        </w:rPr>
        <w:t xml:space="preserve">Федерального государственного образовательного стандарта начального общего образования и </w:t>
      </w:r>
      <w:r w:rsidRPr="00FE6AD9">
        <w:rPr>
          <w:rFonts w:ascii="Times New Roman" w:eastAsia="Times New Roman" w:hAnsi="Times New Roman" w:cs="Times New Roman"/>
          <w:sz w:val="28"/>
          <w:szCs w:val="28"/>
          <w:lang w:eastAsia="ar-SA"/>
        </w:rPr>
        <w:t>согласно приказу Министерства образования и науки Российской Федерации от 31 декабря 2015 г. № 1576 «О внесении изменений в федеральный государственный образовательный стандарт начального  общего образования, утвержденный приказом министерства образования и науки российской федерации от 17 декабря 2010 г. № 1897»,</w:t>
      </w:r>
    </w:p>
    <w:p w:rsidR="00D57D39" w:rsidRPr="00FE6AD9" w:rsidRDefault="00D57D39" w:rsidP="00D57D39">
      <w:pPr>
        <w:numPr>
          <w:ilvl w:val="0"/>
          <w:numId w:val="1"/>
        </w:numPr>
        <w:shd w:val="clear" w:color="auto" w:fill="FFFFFF" w:themeFill="background1"/>
        <w:tabs>
          <w:tab w:val="left" w:pos="360"/>
        </w:tabs>
        <w:spacing w:after="0"/>
        <w:ind w:left="284" w:hanging="28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E6AD9">
        <w:rPr>
          <w:rFonts w:ascii="Times New Roman" w:eastAsia="Times New Roman" w:hAnsi="Times New Roman" w:cs="Times New Roman"/>
          <w:sz w:val="28"/>
          <w:szCs w:val="28"/>
        </w:rPr>
        <w:t>Федерального перечня учебников,  рекомендованных к использованию в образовательном процессе в образовательных учреждениях, реализующих программы начального общего образования;</w:t>
      </w:r>
    </w:p>
    <w:p w:rsidR="00D57D39" w:rsidRPr="00FE6AD9" w:rsidRDefault="00D57D39" w:rsidP="00D57D39">
      <w:pPr>
        <w:numPr>
          <w:ilvl w:val="0"/>
          <w:numId w:val="1"/>
        </w:numPr>
        <w:shd w:val="clear" w:color="auto" w:fill="FFFFFF" w:themeFill="background1"/>
        <w:tabs>
          <w:tab w:val="left" w:pos="360"/>
        </w:tabs>
        <w:spacing w:after="0"/>
        <w:ind w:left="284" w:hanging="28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E6AD9">
        <w:rPr>
          <w:rFonts w:ascii="Times New Roman" w:eastAsia="Times New Roman" w:hAnsi="Times New Roman" w:cs="Times New Roman"/>
          <w:sz w:val="28"/>
          <w:szCs w:val="28"/>
        </w:rPr>
        <w:t xml:space="preserve">  Авторской </w:t>
      </w:r>
      <w:r w:rsidRPr="0081398D">
        <w:rPr>
          <w:rFonts w:ascii="Times New Roman" w:eastAsia="Times New Roman" w:hAnsi="Times New Roman" w:cs="Times New Roman"/>
          <w:sz w:val="28"/>
          <w:szCs w:val="28"/>
        </w:rPr>
        <w:t xml:space="preserve">программы Л.Ф Климановой, </w:t>
      </w:r>
      <w:r w:rsidRPr="00FE6AD9">
        <w:rPr>
          <w:rFonts w:ascii="Times New Roman" w:eastAsia="Times New Roman" w:hAnsi="Times New Roman" w:cs="Times New Roman"/>
          <w:sz w:val="28"/>
          <w:szCs w:val="28"/>
        </w:rPr>
        <w:t xml:space="preserve">М.В. Бойкиной, «Программа по литературному чтению для четырёхлетней начальной школы», Москва, «Просвещение», 2016, соответствующей федеральному государственному образовательному стандарту; </w:t>
      </w:r>
    </w:p>
    <w:p w:rsidR="00D57D39" w:rsidRPr="0081398D" w:rsidRDefault="00D57D39" w:rsidP="0081398D">
      <w:pPr>
        <w:pStyle w:val="a3"/>
        <w:numPr>
          <w:ilvl w:val="0"/>
          <w:numId w:val="2"/>
        </w:numPr>
        <w:shd w:val="clear" w:color="auto" w:fill="FFFFFF" w:themeFill="background1"/>
        <w:spacing w:before="0" w:beforeAutospacing="0" w:after="0" w:afterAutospacing="0" w:line="294" w:lineRule="atLeast"/>
        <w:ind w:left="0"/>
        <w:rPr>
          <w:rFonts w:ascii="Arial" w:hAnsi="Arial" w:cs="Arial"/>
          <w:color w:val="000000"/>
          <w:sz w:val="28"/>
          <w:szCs w:val="28"/>
        </w:rPr>
      </w:pPr>
      <w:r w:rsidRPr="00FE6AD9">
        <w:rPr>
          <w:sz w:val="28"/>
          <w:szCs w:val="28"/>
        </w:rPr>
        <w:t xml:space="preserve">Основной образовательной программы начального общего образования </w:t>
      </w:r>
      <w:r w:rsidR="0081398D">
        <w:rPr>
          <w:color w:val="000000"/>
          <w:sz w:val="28"/>
          <w:szCs w:val="28"/>
        </w:rPr>
        <w:t>МБОУ «Левобережненская СОШ».</w:t>
      </w:r>
    </w:p>
    <w:p w:rsidR="00D57D39" w:rsidRPr="00FE6AD9" w:rsidRDefault="00D57D39" w:rsidP="00D57D39">
      <w:pPr>
        <w:numPr>
          <w:ilvl w:val="0"/>
          <w:numId w:val="1"/>
        </w:numPr>
        <w:shd w:val="clear" w:color="auto" w:fill="FFFFFF" w:themeFill="background1"/>
        <w:tabs>
          <w:tab w:val="left" w:pos="360"/>
        </w:tabs>
        <w:spacing w:after="0"/>
        <w:ind w:left="284" w:hanging="28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E6AD9">
        <w:rPr>
          <w:rFonts w:ascii="Times New Roman" w:eastAsia="Times New Roman" w:hAnsi="Times New Roman" w:cs="Times New Roman"/>
          <w:sz w:val="28"/>
          <w:szCs w:val="28"/>
        </w:rPr>
        <w:t xml:space="preserve"> Примерной программы по учебным предметам литературное чтение. Начальная школа. В 2- х частях.2016г.</w:t>
      </w:r>
    </w:p>
    <w:p w:rsidR="00D57D39" w:rsidRPr="00FE6AD9" w:rsidRDefault="00D57D39" w:rsidP="00D57D39">
      <w:pPr>
        <w:shd w:val="clear" w:color="auto" w:fill="FFFFFF" w:themeFill="background1"/>
        <w:spacing w:after="0"/>
        <w:ind w:firstLine="28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E6AD9">
        <w:rPr>
          <w:rFonts w:ascii="Times New Roman" w:eastAsia="Times New Roman" w:hAnsi="Times New Roman" w:cs="Times New Roman"/>
          <w:sz w:val="28"/>
          <w:szCs w:val="28"/>
        </w:rPr>
        <w:t xml:space="preserve">Данная программа обеспечивается учебно-методическим комплектом по литературному чтению для 1-4 классов под редакцией </w:t>
      </w:r>
      <w:r w:rsidRPr="00FE6AD9">
        <w:rPr>
          <w:rFonts w:ascii="Times New Roman" w:eastAsia="Times New Roman" w:hAnsi="Times New Roman" w:cs="Times New Roman"/>
          <w:sz w:val="28"/>
          <w:szCs w:val="28"/>
          <w:shd w:val="clear" w:color="auto" w:fill="FFFFFF" w:themeFill="background1"/>
        </w:rPr>
        <w:t>Л.Ф Климановой,</w:t>
      </w:r>
      <w:r w:rsidRPr="00FE6AD9">
        <w:rPr>
          <w:rFonts w:ascii="Times New Roman" w:eastAsia="Times New Roman" w:hAnsi="Times New Roman" w:cs="Times New Roman"/>
          <w:sz w:val="28"/>
          <w:szCs w:val="28"/>
          <w:shd w:val="clear" w:color="auto" w:fill="FFFF00"/>
        </w:rPr>
        <w:t xml:space="preserve"> </w:t>
      </w:r>
      <w:r w:rsidRPr="00FE6AD9">
        <w:rPr>
          <w:rFonts w:ascii="Times New Roman" w:eastAsia="Times New Roman" w:hAnsi="Times New Roman" w:cs="Times New Roman"/>
          <w:sz w:val="28"/>
          <w:szCs w:val="28"/>
        </w:rPr>
        <w:t>М.В. Бойкиной, выпускаемым издательством Просвещение.</w:t>
      </w:r>
    </w:p>
    <w:p w:rsidR="00D57D39" w:rsidRPr="00FE6AD9" w:rsidRDefault="00D57D39" w:rsidP="00D57D39">
      <w:pPr>
        <w:pStyle w:val="Zag3"/>
        <w:shd w:val="clear" w:color="auto" w:fill="FFFFFF" w:themeFill="background1"/>
        <w:tabs>
          <w:tab w:val="left" w:leader="dot" w:pos="624"/>
        </w:tabs>
        <w:spacing w:after="0" w:line="240" w:lineRule="auto"/>
        <w:jc w:val="both"/>
        <w:rPr>
          <w:i w:val="0"/>
          <w:color w:val="222222"/>
          <w:sz w:val="28"/>
          <w:szCs w:val="28"/>
          <w:shd w:val="clear" w:color="auto" w:fill="FFFFFF"/>
          <w:lang w:val="ru-RU"/>
        </w:rPr>
      </w:pPr>
      <w:r w:rsidRPr="00FE6AD9">
        <w:rPr>
          <w:color w:val="222222"/>
          <w:sz w:val="28"/>
          <w:szCs w:val="28"/>
          <w:shd w:val="clear" w:color="auto" w:fill="FFFFFF"/>
          <w:lang w:val="ru-RU"/>
        </w:rPr>
        <w:t xml:space="preserve">Горецкий В.Г., Кирюшкин В.А., Виноградская Л.А.Азбука 1 класс </w:t>
      </w:r>
      <w:r w:rsidRPr="00FE6AD9">
        <w:rPr>
          <w:rStyle w:val="Zag11"/>
          <w:rFonts w:eastAsia="@Arial Unicode MS"/>
          <w:i w:val="0"/>
          <w:color w:val="auto"/>
          <w:sz w:val="28"/>
          <w:szCs w:val="28"/>
          <w:lang w:val="ru-RU"/>
        </w:rPr>
        <w:t>В2 ч. — М.: Просвещение, 2016.</w:t>
      </w:r>
    </w:p>
    <w:p w:rsidR="00D57D39" w:rsidRPr="00FE6AD9" w:rsidRDefault="00D57D39" w:rsidP="00D57D39">
      <w:pPr>
        <w:pStyle w:val="Zag3"/>
        <w:shd w:val="clear" w:color="auto" w:fill="FFFFFF" w:themeFill="background1"/>
        <w:tabs>
          <w:tab w:val="left" w:leader="dot" w:pos="624"/>
        </w:tabs>
        <w:spacing w:after="0" w:line="240" w:lineRule="auto"/>
        <w:jc w:val="both"/>
        <w:rPr>
          <w:rStyle w:val="Zag11"/>
          <w:rFonts w:eastAsia="@Arial Unicode MS"/>
          <w:i w:val="0"/>
          <w:color w:val="auto"/>
          <w:sz w:val="28"/>
          <w:szCs w:val="28"/>
          <w:lang w:val="ru-RU"/>
        </w:rPr>
      </w:pPr>
      <w:r w:rsidRPr="00FE6AD9">
        <w:rPr>
          <w:i w:val="0"/>
          <w:color w:val="222222"/>
          <w:sz w:val="28"/>
          <w:szCs w:val="28"/>
          <w:shd w:val="clear" w:color="auto" w:fill="FFFFFF"/>
          <w:lang w:val="ru-RU"/>
        </w:rPr>
        <w:t>КлимановаЛ.Ф.,Горецкий В.Г.</w:t>
      </w:r>
      <w:r w:rsidRPr="00FE6AD9">
        <w:rPr>
          <w:rStyle w:val="Zag11"/>
          <w:rFonts w:eastAsia="@Arial Unicode MS"/>
          <w:i w:val="0"/>
          <w:color w:val="auto"/>
          <w:sz w:val="28"/>
          <w:szCs w:val="28"/>
          <w:lang w:val="ru-RU"/>
        </w:rPr>
        <w:t>Литературное чтение.Учебник.1 класс.В2 ч. —М.: Просвещение, 2016.</w:t>
      </w:r>
    </w:p>
    <w:p w:rsidR="00D57D39" w:rsidRPr="00FE6AD9" w:rsidRDefault="00D57D39" w:rsidP="00D57D39">
      <w:pPr>
        <w:pStyle w:val="Zag3"/>
        <w:shd w:val="clear" w:color="auto" w:fill="FFFFFF" w:themeFill="background1"/>
        <w:tabs>
          <w:tab w:val="left" w:leader="dot" w:pos="624"/>
        </w:tabs>
        <w:spacing w:after="0" w:line="240" w:lineRule="auto"/>
        <w:jc w:val="both"/>
        <w:rPr>
          <w:rStyle w:val="Zag11"/>
          <w:rFonts w:eastAsia="@Arial Unicode MS"/>
          <w:i w:val="0"/>
          <w:color w:val="auto"/>
          <w:sz w:val="28"/>
          <w:szCs w:val="28"/>
          <w:lang w:val="ru-RU"/>
        </w:rPr>
      </w:pPr>
      <w:r w:rsidRPr="00FE6AD9">
        <w:rPr>
          <w:i w:val="0"/>
          <w:color w:val="222222"/>
          <w:sz w:val="28"/>
          <w:szCs w:val="28"/>
          <w:shd w:val="clear" w:color="auto" w:fill="FFFFFF"/>
          <w:lang w:val="ru-RU"/>
        </w:rPr>
        <w:t xml:space="preserve"> КлимановаЛ.Ф.,Горецкий В.Г</w:t>
      </w:r>
      <w:r w:rsidRPr="00FE6AD9">
        <w:rPr>
          <w:rStyle w:val="Zag11"/>
          <w:rFonts w:eastAsia="@Arial Unicode MS"/>
          <w:i w:val="0"/>
          <w:color w:val="auto"/>
          <w:sz w:val="28"/>
          <w:szCs w:val="28"/>
          <w:lang w:val="ru-RU"/>
        </w:rPr>
        <w:t>.Литературное чтение. Учебник. 2 класс. В 2 ч. — М.: Просвещение, 2016.</w:t>
      </w:r>
    </w:p>
    <w:p w:rsidR="00D57D39" w:rsidRPr="00FE6AD9" w:rsidRDefault="00D57D39" w:rsidP="00D57D39">
      <w:pPr>
        <w:pStyle w:val="Zag3"/>
        <w:shd w:val="clear" w:color="auto" w:fill="FFFFFF" w:themeFill="background1"/>
        <w:tabs>
          <w:tab w:val="left" w:leader="dot" w:pos="624"/>
        </w:tabs>
        <w:spacing w:after="0" w:line="240" w:lineRule="auto"/>
        <w:jc w:val="both"/>
        <w:rPr>
          <w:rStyle w:val="Zag11"/>
          <w:rFonts w:eastAsia="@Arial Unicode MS"/>
          <w:i w:val="0"/>
          <w:color w:val="auto"/>
          <w:sz w:val="28"/>
          <w:szCs w:val="28"/>
          <w:lang w:val="ru-RU"/>
        </w:rPr>
      </w:pPr>
      <w:r w:rsidRPr="00FE6AD9">
        <w:rPr>
          <w:i w:val="0"/>
          <w:color w:val="222222"/>
          <w:sz w:val="28"/>
          <w:szCs w:val="28"/>
          <w:shd w:val="clear" w:color="auto" w:fill="FFFFFF"/>
          <w:lang w:val="ru-RU"/>
        </w:rPr>
        <w:t xml:space="preserve">КлимановаЛ.Ф.,Горецкий В.Г,Литературное чтение. </w:t>
      </w:r>
      <w:r w:rsidRPr="00FE6AD9">
        <w:rPr>
          <w:rStyle w:val="Zag11"/>
          <w:rFonts w:eastAsia="@Arial Unicode MS"/>
          <w:i w:val="0"/>
          <w:color w:val="auto"/>
          <w:sz w:val="28"/>
          <w:szCs w:val="28"/>
          <w:lang w:val="ru-RU"/>
        </w:rPr>
        <w:t xml:space="preserve">Учебник.3 класс.    В 2ч.  —   М.: Просвещение, 2016. </w:t>
      </w:r>
    </w:p>
    <w:p w:rsidR="00D57D39" w:rsidRPr="00FE6AD9" w:rsidRDefault="00D57D39" w:rsidP="00D57D39">
      <w:pPr>
        <w:shd w:val="clear" w:color="auto" w:fill="FFFFFF" w:themeFill="background1"/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E6AD9">
        <w:rPr>
          <w:rStyle w:val="Zag11"/>
          <w:rFonts w:ascii="Times New Roman" w:eastAsia="@Arial Unicode MS" w:hAnsi="Times New Roman" w:cs="Times New Roman"/>
          <w:sz w:val="28"/>
          <w:szCs w:val="28"/>
        </w:rPr>
        <w:lastRenderedPageBreak/>
        <w:t xml:space="preserve">  </w:t>
      </w:r>
      <w:r w:rsidRPr="00FE6AD9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КлимановаЛ.Ф.,Горецкий В.Г ,</w:t>
      </w:r>
      <w:r w:rsidRPr="00FE6AD9">
        <w:rPr>
          <w:rStyle w:val="Zag11"/>
          <w:rFonts w:ascii="Times New Roman" w:eastAsia="@Arial Unicode MS" w:hAnsi="Times New Roman" w:cs="Times New Roman"/>
          <w:sz w:val="28"/>
          <w:szCs w:val="28"/>
        </w:rPr>
        <w:t>Литературное чтение Учебник. 4 класс. В 2 ч. —  М.: Просвещение, 2016.</w:t>
      </w:r>
    </w:p>
    <w:p w:rsidR="00D57D39" w:rsidRPr="00FE6AD9" w:rsidRDefault="00D57D39" w:rsidP="00D57D39">
      <w:pPr>
        <w:shd w:val="clear" w:color="auto" w:fill="FFFFFF" w:themeFill="background1"/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E6AD9">
        <w:rPr>
          <w:rFonts w:ascii="Times New Roman" w:eastAsia="Times New Roman" w:hAnsi="Times New Roman" w:cs="Times New Roman"/>
          <w:sz w:val="28"/>
          <w:szCs w:val="28"/>
        </w:rPr>
        <w:t>«Литературное чтение» (авт. Л. Ф. Климановой и др.) как систематический курс начинается с 1 класса сразу после обучения грамоте.</w:t>
      </w:r>
    </w:p>
    <w:p w:rsidR="0081398D" w:rsidRDefault="00D57D39" w:rsidP="0081398D">
      <w:pPr>
        <w:pStyle w:val="a3"/>
        <w:numPr>
          <w:ilvl w:val="0"/>
          <w:numId w:val="2"/>
        </w:numPr>
        <w:shd w:val="clear" w:color="auto" w:fill="FFFFFF" w:themeFill="background1"/>
        <w:spacing w:before="0" w:beforeAutospacing="0" w:after="0" w:afterAutospacing="0" w:line="294" w:lineRule="atLeast"/>
        <w:ind w:left="0"/>
        <w:rPr>
          <w:rFonts w:ascii="Arial" w:hAnsi="Arial" w:cs="Arial"/>
          <w:color w:val="000000"/>
          <w:sz w:val="28"/>
          <w:szCs w:val="28"/>
        </w:rPr>
      </w:pPr>
      <w:r w:rsidRPr="00FE6AD9">
        <w:rPr>
          <w:sz w:val="28"/>
          <w:szCs w:val="28"/>
        </w:rPr>
        <w:t xml:space="preserve">    Согласно учебному плану </w:t>
      </w:r>
      <w:r w:rsidR="0081398D">
        <w:rPr>
          <w:sz w:val="28"/>
          <w:szCs w:val="28"/>
        </w:rPr>
        <w:t xml:space="preserve"> </w:t>
      </w:r>
      <w:r w:rsidR="0081398D">
        <w:rPr>
          <w:color w:val="000000"/>
          <w:sz w:val="28"/>
          <w:szCs w:val="28"/>
        </w:rPr>
        <w:t>МБОУ «Левобережненская СОШ»</w:t>
      </w:r>
      <w:bookmarkStart w:id="0" w:name="_GoBack"/>
      <w:bookmarkEnd w:id="0"/>
    </w:p>
    <w:p w:rsidR="00D57D39" w:rsidRPr="00FE6AD9" w:rsidRDefault="0081398D" w:rsidP="00D57D39">
      <w:pPr>
        <w:shd w:val="clear" w:color="auto" w:fill="FFFFFF" w:themeFill="background1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D57D39" w:rsidRPr="00FE6AD9">
        <w:rPr>
          <w:rFonts w:ascii="Times New Roman" w:hAnsi="Times New Roman" w:cs="Times New Roman"/>
          <w:sz w:val="28"/>
          <w:szCs w:val="28"/>
        </w:rPr>
        <w:t xml:space="preserve">на изучение предмета «Литературное чтение» в начальной школе рассчитан на </w:t>
      </w:r>
      <w:r w:rsidR="00D57D39" w:rsidRPr="00FE6AD9">
        <w:rPr>
          <w:rFonts w:ascii="Times New Roman" w:hAnsi="Times New Roman" w:cs="Times New Roman"/>
          <w:b/>
          <w:bCs/>
          <w:sz w:val="28"/>
          <w:szCs w:val="28"/>
        </w:rPr>
        <w:t xml:space="preserve">337 часа </w:t>
      </w:r>
      <w:r w:rsidR="00D57D39" w:rsidRPr="00FE6AD9">
        <w:rPr>
          <w:rFonts w:ascii="Times New Roman" w:hAnsi="Times New Roman" w:cs="Times New Roman"/>
          <w:b/>
          <w:sz w:val="28"/>
          <w:szCs w:val="28"/>
        </w:rPr>
        <w:t>(3 часа в неделю, 33 и 34 учебные недели)</w:t>
      </w:r>
      <w:r w:rsidR="00D57D39" w:rsidRPr="00FE6AD9">
        <w:rPr>
          <w:rFonts w:ascii="Times New Roman" w:hAnsi="Times New Roman" w:cs="Times New Roman"/>
          <w:sz w:val="28"/>
          <w:szCs w:val="28"/>
        </w:rPr>
        <w:t>.</w:t>
      </w:r>
    </w:p>
    <w:p w:rsidR="00D57D39" w:rsidRPr="00FE6AD9" w:rsidRDefault="00D57D39" w:rsidP="00D57D39">
      <w:pPr>
        <w:shd w:val="clear" w:color="auto" w:fill="FFFFFF" w:themeFill="background1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E6AD9">
        <w:rPr>
          <w:rFonts w:ascii="Times New Roman" w:hAnsi="Times New Roman" w:cs="Times New Roman"/>
          <w:sz w:val="28"/>
          <w:szCs w:val="28"/>
        </w:rPr>
        <w:t xml:space="preserve">В 1 классе на изучение литературного чтения отводится </w:t>
      </w:r>
      <w:r w:rsidRPr="00FE6AD9">
        <w:rPr>
          <w:rFonts w:ascii="Times New Roman" w:hAnsi="Times New Roman" w:cs="Times New Roman"/>
          <w:b/>
          <w:bCs/>
          <w:sz w:val="28"/>
          <w:szCs w:val="28"/>
        </w:rPr>
        <w:t xml:space="preserve">99 часов </w:t>
      </w:r>
      <w:r w:rsidRPr="00FE6AD9">
        <w:rPr>
          <w:rFonts w:ascii="Times New Roman" w:hAnsi="Times New Roman" w:cs="Times New Roman"/>
          <w:sz w:val="28"/>
          <w:szCs w:val="28"/>
        </w:rPr>
        <w:t xml:space="preserve">(3ч в неделю, 33 учебные недели; из них 59часов - 20 учебных недель, отводится урокам обучения чтению в период обучения грамоте и 40 часов, 13 учебных недель, урокам литературного чтения), </w:t>
      </w:r>
    </w:p>
    <w:p w:rsidR="00D57D39" w:rsidRPr="00FE6AD9" w:rsidRDefault="00D57D39" w:rsidP="00D57D39">
      <w:pPr>
        <w:shd w:val="clear" w:color="auto" w:fill="FFFFFF" w:themeFill="background1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E6AD9">
        <w:rPr>
          <w:rFonts w:ascii="Times New Roman" w:hAnsi="Times New Roman" w:cs="Times New Roman"/>
          <w:sz w:val="28"/>
          <w:szCs w:val="28"/>
        </w:rPr>
        <w:t xml:space="preserve">во 2—4 классах по </w:t>
      </w:r>
      <w:r w:rsidRPr="00FE6AD9">
        <w:rPr>
          <w:rFonts w:ascii="Times New Roman" w:hAnsi="Times New Roman" w:cs="Times New Roman"/>
          <w:b/>
          <w:bCs/>
          <w:sz w:val="28"/>
          <w:szCs w:val="28"/>
        </w:rPr>
        <w:t xml:space="preserve">102 ч </w:t>
      </w:r>
      <w:r w:rsidRPr="00FE6AD9">
        <w:rPr>
          <w:rFonts w:ascii="Times New Roman" w:hAnsi="Times New Roman" w:cs="Times New Roman"/>
          <w:sz w:val="28"/>
          <w:szCs w:val="28"/>
        </w:rPr>
        <w:t>(3 часа в неделю, 34 учебные недели).</w:t>
      </w:r>
    </w:p>
    <w:p w:rsidR="00D57D39" w:rsidRPr="00FE6AD9" w:rsidRDefault="00D57D39" w:rsidP="00D57D39">
      <w:pPr>
        <w:shd w:val="clear" w:color="auto" w:fill="FFFFFF" w:themeFill="background1"/>
        <w:spacing w:after="0" w:line="101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F65C98" w:rsidRDefault="00F65C98"/>
    <w:sectPr w:rsidR="00F65C9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C3B6B82"/>
    <w:multiLevelType w:val="multilevel"/>
    <w:tmpl w:val="688E8F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4AA01364"/>
    <w:multiLevelType w:val="multilevel"/>
    <w:tmpl w:val="4D7295B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304B"/>
    <w:rsid w:val="004A39D4"/>
    <w:rsid w:val="0066304B"/>
    <w:rsid w:val="0081398D"/>
    <w:rsid w:val="00D57D39"/>
    <w:rsid w:val="00F65C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1DC198"/>
  <w15:chartTrackingRefBased/>
  <w15:docId w15:val="{BF9646F9-8EBD-4ED9-8537-AB0DD54D80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57D39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Zag11">
    <w:name w:val="Zag_11"/>
    <w:uiPriority w:val="99"/>
    <w:rsid w:val="00D57D39"/>
  </w:style>
  <w:style w:type="paragraph" w:customStyle="1" w:styleId="Zag3">
    <w:name w:val="Zag_3"/>
    <w:basedOn w:val="a"/>
    <w:rsid w:val="00D57D39"/>
    <w:pPr>
      <w:widowControl w:val="0"/>
      <w:autoSpaceDE w:val="0"/>
      <w:autoSpaceDN w:val="0"/>
      <w:adjustRightInd w:val="0"/>
      <w:spacing w:after="68" w:line="282" w:lineRule="exact"/>
      <w:jc w:val="center"/>
    </w:pPr>
    <w:rPr>
      <w:rFonts w:ascii="Times New Roman" w:eastAsia="Times New Roman" w:hAnsi="Times New Roman" w:cs="Times New Roman"/>
      <w:i/>
      <w:iCs/>
      <w:color w:val="000000"/>
      <w:sz w:val="24"/>
      <w:szCs w:val="24"/>
      <w:lang w:val="en-US" w:eastAsia="ru-RU"/>
    </w:rPr>
  </w:style>
  <w:style w:type="paragraph" w:styleId="a3">
    <w:name w:val="Normal (Web)"/>
    <w:basedOn w:val="a"/>
    <w:uiPriority w:val="99"/>
    <w:unhideWhenUsed/>
    <w:rsid w:val="008139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277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15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49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430</Words>
  <Characters>2457</Characters>
  <Application>Microsoft Office Word</Application>
  <DocSecurity>0</DocSecurity>
  <Lines>20</Lines>
  <Paragraphs>5</Paragraphs>
  <ScaleCrop>false</ScaleCrop>
  <Company/>
  <LinksUpToDate>false</LinksUpToDate>
  <CharactersWithSpaces>2882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IKT</dc:creator>
  <cp:keywords/>
  <dc:description/>
  <cp:lastModifiedBy>Пользователь</cp:lastModifiedBy>
  <cp:revision>4</cp:revision>
  <dcterms:created xsi:type="dcterms:W3CDTF">2021-11-08T13:27:00Z</dcterms:created>
  <dcterms:modified xsi:type="dcterms:W3CDTF">2022-09-24T10:45:00Z</dcterms:modified>
</cp:coreProperties>
</file>